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AB70" w14:textId="77777777" w:rsidR="001672D8" w:rsidRDefault="001672D8" w:rsidP="001672D8">
      <w:pPr>
        <w:tabs>
          <w:tab w:val="right" w:pos="11680"/>
        </w:tabs>
        <w:spacing w:after="0"/>
        <w:ind w:right="-1213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</w:p>
    <w:p w14:paraId="01AAAD86" w14:textId="77777777" w:rsidR="001672D8" w:rsidRDefault="001672D8" w:rsidP="001672D8">
      <w:pPr>
        <w:tabs>
          <w:tab w:val="right" w:pos="11680"/>
        </w:tabs>
        <w:spacing w:after="0"/>
        <w:ind w:right="-1213"/>
        <w:rPr>
          <w:sz w:val="20"/>
        </w:rPr>
      </w:pPr>
      <w:r>
        <w:rPr>
          <w:sz w:val="20"/>
        </w:rPr>
        <w:t xml:space="preserve">               </w:t>
      </w:r>
    </w:p>
    <w:p w14:paraId="0BCFAC40" w14:textId="77777777" w:rsidR="001672D8" w:rsidRDefault="001672D8" w:rsidP="001672D8">
      <w:pPr>
        <w:tabs>
          <w:tab w:val="right" w:pos="11680"/>
        </w:tabs>
        <w:spacing w:after="0"/>
        <w:ind w:right="-1213"/>
        <w:rPr>
          <w:sz w:val="20"/>
        </w:rPr>
      </w:pPr>
    </w:p>
    <w:p w14:paraId="390FBA11" w14:textId="77777777" w:rsidR="001672D8" w:rsidRDefault="001672D8" w:rsidP="001672D8">
      <w:pPr>
        <w:tabs>
          <w:tab w:val="right" w:pos="11680"/>
        </w:tabs>
        <w:spacing w:after="0"/>
        <w:ind w:right="-1213"/>
        <w:rPr>
          <w:sz w:val="20"/>
        </w:rPr>
      </w:pPr>
    </w:p>
    <w:p w14:paraId="2B61EC18" w14:textId="77777777" w:rsidR="00004B75" w:rsidRPr="001672D8" w:rsidRDefault="001672D8" w:rsidP="001672D8">
      <w:pPr>
        <w:tabs>
          <w:tab w:val="right" w:pos="11680"/>
        </w:tabs>
        <w:spacing w:after="0"/>
        <w:ind w:right="-1213"/>
        <w:rPr>
          <w:sz w:val="20"/>
        </w:rPr>
      </w:pPr>
      <w:r>
        <w:rPr>
          <w:sz w:val="20"/>
        </w:rPr>
        <w:t xml:space="preserve">                       </w:t>
      </w:r>
      <w:r>
        <w:rPr>
          <w:noProof/>
        </w:rPr>
        <w:drawing>
          <wp:inline distT="0" distB="0" distL="0" distR="0" wp14:anchorId="554E6A75" wp14:editId="3C56FCFF">
            <wp:extent cx="1379220" cy="642366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64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B1BAC" w14:textId="77777777" w:rsidR="00004B75" w:rsidRDefault="001672D8">
      <w:pPr>
        <w:spacing w:after="22"/>
      </w:pPr>
      <w:r>
        <w:t xml:space="preserve"> </w:t>
      </w:r>
    </w:p>
    <w:p w14:paraId="4D519636" w14:textId="77777777" w:rsidR="00004B75" w:rsidRDefault="001672D8">
      <w:pPr>
        <w:tabs>
          <w:tab w:val="right" w:pos="10467"/>
        </w:tabs>
        <w:spacing w:after="0"/>
      </w:pPr>
      <w:r>
        <w:rPr>
          <w:sz w:val="20"/>
        </w:rPr>
        <w:t xml:space="preserve"> </w:t>
      </w:r>
      <w:r>
        <w:rPr>
          <w:sz w:val="20"/>
          <w:vertAlign w:val="superscript"/>
        </w:rPr>
        <w:t xml:space="preserve"> </w:t>
      </w:r>
      <w:r>
        <w:rPr>
          <w:sz w:val="20"/>
          <w:vertAlign w:val="superscript"/>
        </w:rPr>
        <w:tab/>
      </w:r>
      <w:r>
        <w:rPr>
          <w:b/>
          <w:sz w:val="28"/>
        </w:rPr>
        <w:t>ANNEX G</w:t>
      </w:r>
      <w:r>
        <w:rPr>
          <w:sz w:val="28"/>
        </w:rPr>
        <w:t xml:space="preserve"> </w:t>
      </w:r>
    </w:p>
    <w:p w14:paraId="4DFC71B4" w14:textId="77777777" w:rsidR="00004B75" w:rsidRDefault="001672D8">
      <w:pPr>
        <w:spacing w:after="80"/>
      </w:pPr>
      <w:r>
        <w:rPr>
          <w:sz w:val="20"/>
        </w:rPr>
        <w:t xml:space="preserve"> </w:t>
      </w:r>
    </w:p>
    <w:p w14:paraId="68A2E94B" w14:textId="77777777" w:rsidR="00004B75" w:rsidRDefault="00004B75">
      <w:pPr>
        <w:spacing w:after="0"/>
      </w:pPr>
    </w:p>
    <w:p w14:paraId="4CDCD975" w14:textId="794A5715" w:rsidR="00004B75" w:rsidRDefault="001672D8">
      <w:pPr>
        <w:spacing w:after="0"/>
      </w:pPr>
      <w:r>
        <w:rPr>
          <w:sz w:val="20"/>
        </w:rPr>
        <w:t xml:space="preserve">                   </w:t>
      </w:r>
      <w:r>
        <w:rPr>
          <w:rFonts w:eastAsiaTheme="minorEastAsia"/>
          <w:color w:val="auto"/>
          <w:sz w:val="56"/>
          <w:szCs w:val="56"/>
        </w:rPr>
        <w:t>Questions &amp; Answers</w:t>
      </w:r>
    </w:p>
    <w:p w14:paraId="4F8F36F8" w14:textId="77777777" w:rsidR="001672D8" w:rsidRPr="001672D8" w:rsidRDefault="001672D8" w:rsidP="001672D8">
      <w:pPr>
        <w:spacing w:after="0"/>
      </w:pPr>
      <w:r>
        <w:rPr>
          <w:sz w:val="20"/>
        </w:rPr>
        <w:t xml:space="preserve"> </w:t>
      </w:r>
    </w:p>
    <w:p w14:paraId="443C9D4A" w14:textId="77777777" w:rsidR="00004B75" w:rsidRDefault="001672D8">
      <w:pPr>
        <w:spacing w:after="0"/>
        <w:ind w:left="1240"/>
      </w:pPr>
      <w:r>
        <w:rPr>
          <w:sz w:val="24"/>
        </w:rPr>
        <w:t xml:space="preserve">. </w:t>
      </w:r>
    </w:p>
    <w:p w14:paraId="646AE783" w14:textId="77777777" w:rsidR="00004B75" w:rsidRDefault="001672D8">
      <w:pPr>
        <w:spacing w:after="0"/>
      </w:pPr>
      <w:r>
        <w:rPr>
          <w:sz w:val="28"/>
        </w:rPr>
        <w:t xml:space="preserve"> </w:t>
      </w:r>
    </w:p>
    <w:tbl>
      <w:tblPr>
        <w:tblStyle w:val="TableGrid"/>
        <w:tblW w:w="11065" w:type="dxa"/>
        <w:tblInd w:w="90" w:type="dxa"/>
        <w:tblCellMar>
          <w:top w:w="48" w:type="dxa"/>
          <w:left w:w="103" w:type="dxa"/>
          <w:right w:w="105" w:type="dxa"/>
        </w:tblCellMar>
        <w:tblLook w:val="04A0" w:firstRow="1" w:lastRow="0" w:firstColumn="1" w:lastColumn="0" w:noHBand="0" w:noVBand="1"/>
      </w:tblPr>
      <w:tblGrid>
        <w:gridCol w:w="985"/>
        <w:gridCol w:w="1260"/>
        <w:gridCol w:w="2700"/>
        <w:gridCol w:w="6120"/>
      </w:tblGrid>
      <w:tr w:rsidR="001672D8" w14:paraId="3C0252CA" w14:textId="77777777" w:rsidTr="00966017">
        <w:trPr>
          <w:trHeight w:val="62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7F4D" w14:textId="77777777" w:rsidR="001672D8" w:rsidRDefault="001672D8">
            <w:pPr>
              <w:ind w:left="54"/>
            </w:pPr>
            <w:r>
              <w:rPr>
                <w:b/>
                <w:sz w:val="24"/>
              </w:rPr>
              <w:t xml:space="preserve">     #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B0B2" w14:textId="77777777" w:rsidR="001672D8" w:rsidRDefault="001672D8">
            <w:pPr>
              <w:ind w:left="19"/>
              <w:jc w:val="center"/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8317" w14:textId="77777777" w:rsidR="001672D8" w:rsidRPr="001672D8" w:rsidRDefault="001672D8">
            <w:pPr>
              <w:ind w:left="16"/>
              <w:jc w:val="center"/>
              <w:rPr>
                <w:sz w:val="28"/>
                <w:szCs w:val="28"/>
              </w:rPr>
            </w:pPr>
            <w:r w:rsidRPr="001672D8">
              <w:rPr>
                <w:rFonts w:eastAsiaTheme="minorEastAsia"/>
                <w:color w:val="auto"/>
                <w:sz w:val="28"/>
                <w:szCs w:val="28"/>
              </w:rPr>
              <w:t>Questions</w:t>
            </w:r>
            <w:r w:rsidRPr="001672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EECF" w14:textId="77777777" w:rsidR="001672D8" w:rsidRPr="001672D8" w:rsidRDefault="001672D8">
            <w:pPr>
              <w:ind w:right="7"/>
              <w:jc w:val="center"/>
              <w:rPr>
                <w:sz w:val="32"/>
                <w:szCs w:val="32"/>
              </w:rPr>
            </w:pPr>
            <w:r w:rsidRPr="001672D8">
              <w:rPr>
                <w:rFonts w:eastAsiaTheme="minorEastAsia"/>
                <w:color w:val="auto"/>
                <w:sz w:val="32"/>
                <w:szCs w:val="32"/>
              </w:rPr>
              <w:t>Answers</w:t>
            </w:r>
          </w:p>
        </w:tc>
      </w:tr>
      <w:tr w:rsidR="001672D8" w14:paraId="7CC83011" w14:textId="77777777" w:rsidTr="00966017">
        <w:trPr>
          <w:trHeight w:val="65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F62F" w14:textId="77777777" w:rsidR="001672D8" w:rsidRDefault="001672D8">
            <w:pPr>
              <w:ind w:left="22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4B01" w14:textId="77777777" w:rsidR="001672D8" w:rsidRDefault="001672D8">
            <w:pPr>
              <w:ind w:left="5"/>
            </w:pPr>
            <w:r>
              <w:rPr>
                <w:sz w:val="24"/>
              </w:rPr>
              <w:t>12/2/23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4EB7" w14:textId="77777777" w:rsidR="001672D8" w:rsidRDefault="001672D8">
            <w:pPr>
              <w:ind w:left="1"/>
            </w:pPr>
            <w:r w:rsidRPr="001672D8">
              <w:t>Will API be available?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84CA" w14:textId="77777777" w:rsidR="001672D8" w:rsidRPr="001672D8" w:rsidRDefault="001672D8" w:rsidP="00966017">
            <w:pPr>
              <w:ind w:left="16"/>
              <w:rPr>
                <w:sz w:val="24"/>
                <w:szCs w:val="24"/>
              </w:rPr>
            </w:pPr>
            <w:r w:rsidRPr="001672D8">
              <w:rPr>
                <w:sz w:val="24"/>
                <w:szCs w:val="24"/>
              </w:rPr>
              <w:t>No integration is requested; hence no API is available. Only automated payroll is requested.</w:t>
            </w:r>
          </w:p>
        </w:tc>
      </w:tr>
      <w:tr w:rsidR="001672D8" w14:paraId="325CF349" w14:textId="77777777" w:rsidTr="00966017">
        <w:trPr>
          <w:trHeight w:val="58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FD0E" w14:textId="77777777" w:rsidR="001672D8" w:rsidRDefault="001672D8">
            <w:pPr>
              <w:ind w:left="22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C5BF" w14:textId="77777777" w:rsidR="001672D8" w:rsidRDefault="001672D8">
            <w:pPr>
              <w:ind w:left="5"/>
            </w:pPr>
            <w:r>
              <w:rPr>
                <w:sz w:val="24"/>
              </w:rPr>
              <w:t xml:space="preserve">12/2/23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0B0C" w14:textId="77777777" w:rsidR="001672D8" w:rsidRDefault="001672D8">
            <w:pPr>
              <w:ind w:left="2"/>
            </w:pPr>
            <w:r w:rsidRPr="001672D8">
              <w:t>What is Dynamics version?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C352" w14:textId="77777777" w:rsidR="001672D8" w:rsidRPr="001672D8" w:rsidRDefault="001672D8" w:rsidP="00966017">
            <w:pPr>
              <w:ind w:left="16"/>
              <w:rPr>
                <w:sz w:val="24"/>
                <w:szCs w:val="24"/>
              </w:rPr>
            </w:pPr>
            <w:r w:rsidRPr="001672D8">
              <w:rPr>
                <w:sz w:val="24"/>
                <w:szCs w:val="24"/>
              </w:rPr>
              <w:t>It’s 10.0.30 and upgrading to 10.0.31 soon</w:t>
            </w:r>
          </w:p>
        </w:tc>
      </w:tr>
    </w:tbl>
    <w:p w14:paraId="32EE10D6" w14:textId="77777777" w:rsidR="00004B75" w:rsidRDefault="001672D8">
      <w:pPr>
        <w:tabs>
          <w:tab w:val="right" w:pos="11680"/>
        </w:tabs>
        <w:spacing w:after="0"/>
        <w:ind w:right="-1213"/>
      </w:pPr>
      <w:r>
        <w:rPr>
          <w:sz w:val="20"/>
        </w:rPr>
        <w:t xml:space="preserve"> </w:t>
      </w:r>
      <w:r>
        <w:rPr>
          <w:sz w:val="20"/>
        </w:rPr>
        <w:tab/>
      </w:r>
    </w:p>
    <w:p w14:paraId="7208A8FF" w14:textId="77777777" w:rsidR="00004B75" w:rsidRDefault="001672D8">
      <w:pPr>
        <w:spacing w:after="0"/>
        <w:jc w:val="both"/>
      </w:pPr>
      <w:r>
        <w:t xml:space="preserve"> </w:t>
      </w:r>
      <w:bookmarkStart w:id="0" w:name="_GoBack"/>
      <w:bookmarkEnd w:id="0"/>
    </w:p>
    <w:sectPr w:rsidR="00004B75">
      <w:pgSz w:w="12240" w:h="15840"/>
      <w:pgMar w:top="192" w:right="1573" w:bottom="3704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75"/>
    <w:rsid w:val="00004B75"/>
    <w:rsid w:val="001672D8"/>
    <w:rsid w:val="009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AAAE"/>
  <w15:docId w15:val="{8514F7DE-7EDA-4D8F-9A6F-769515FB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9588d6-5115-45d8-9f7f-d90767a8c0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DAECAEB8FBF44186CFFBC6567618A3" ma:contentTypeVersion="14" ma:contentTypeDescription="Opret et nyt dokument." ma:contentTypeScope="" ma:versionID="aaa11acd2aed4bac829455141cb618f3">
  <xsd:schema xmlns:xsd="http://www.w3.org/2001/XMLSchema" xmlns:xs="http://www.w3.org/2001/XMLSchema" xmlns:p="http://schemas.microsoft.com/office/2006/metadata/properties" xmlns:ns3="b09588d6-5115-45d8-9f7f-d90767a8c0f6" xmlns:ns4="182793e2-e61c-4d63-ab83-3bc6a42d1d3c" targetNamespace="http://schemas.microsoft.com/office/2006/metadata/properties" ma:root="true" ma:fieldsID="fa206ec100483b33133d16b98e4248f5" ns3:_="" ns4:_="">
    <xsd:import namespace="b09588d6-5115-45d8-9f7f-d90767a8c0f6"/>
    <xsd:import namespace="182793e2-e61c-4d63-ab83-3bc6a42d1d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588d6-5115-45d8-9f7f-d90767a8c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793e2-e61c-4d63-ab83-3bc6a42d1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DF1113-5047-4DB1-9609-1AB534078515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182793e2-e61c-4d63-ab83-3bc6a42d1d3c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09588d6-5115-45d8-9f7f-d90767a8c0f6"/>
  </ds:schemaRefs>
</ds:datastoreItem>
</file>

<file path=customXml/itemProps2.xml><?xml version="1.0" encoding="utf-8"?>
<ds:datastoreItem xmlns:ds="http://schemas.openxmlformats.org/officeDocument/2006/customXml" ds:itemID="{B6C5AEDB-655D-40FD-988A-2F9916E80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562FF-2EBA-4E36-9878-F494AE172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588d6-5115-45d8-9f7f-d90767a8c0f6"/>
    <ds:schemaRef ds:uri="182793e2-e61c-4d63-ab83-3bc6a42d1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 G - Packing List</dc:title>
  <dc:subject/>
  <dc:creator>Muhamed Akbar</dc:creator>
  <cp:keywords/>
  <cp:lastModifiedBy>Sania Elnour ElMahdi</cp:lastModifiedBy>
  <cp:revision>3</cp:revision>
  <dcterms:created xsi:type="dcterms:W3CDTF">2023-02-16T04:58:00Z</dcterms:created>
  <dcterms:modified xsi:type="dcterms:W3CDTF">2023-02-16T05:01:00Z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0x01010019DAECAEB8FBF44186CFFBC6567618A3</vt:lpwstr>
  </property>
</Properties>
</file>